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1F807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2．2 圆的一般方程</w:t>
      </w:r>
    </w:p>
    <w:p w14:paraId="03550907">
      <w:pPr>
        <w:spacing w:after="120" w:line="360" w:lineRule="auto"/>
        <w:jc w:val="both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1．圆的一般方程：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+Dx+Ey+F=0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（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−4F&gt;0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）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．</w:t>
      </w:r>
    </w:p>
    <w:p w14:paraId="7047F4E8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注意：</w:t>
      </w: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①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−4F&gt;0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时，方程才能表示圆，且圆心为</w:t>
      </w:r>
      <m:oMath>
        <m:d>
          <m:dPr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den>
            </m:f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,−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，半径为</w:t>
      </w:r>
      <m:oMath>
        <m:f>
          <m:fPr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iCs/>
                    <w:color w:val="0000FF"/>
                    <w:kern w:val="0"/>
                    <w:sz w:val="21"/>
                    <w:szCs w:val="18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−4F</m:t>
            </m:r>
            <m:ctrlPr>
              <w:rPr>
                <w:rFonts w:ascii="Cambria Math" w:hAnsi="Cambria Math" w:eastAsia="宋体" w:cs="Times New Roman"/>
                <w:i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；</w:t>
      </w:r>
    </w:p>
    <w:p w14:paraId="138B5E4C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②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−4F=0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时，方程表示一个点</w:t>
      </w:r>
      <m:oMath>
        <m:d>
          <m:dPr>
            <m:ctrlPr>
              <w:rPr>
                <w:rFonts w:ascii="Cambria Math" w:hAnsi="Cambria Math" w:eastAsia="宋体" w:cs="Times New Roman"/>
                <w:i/>
                <w:kern w:val="0"/>
                <w:sz w:val="21"/>
                <w:szCs w:val="18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den>
            </m:f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,−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i/>
                <w:kern w:val="0"/>
                <w:sz w:val="21"/>
                <w:szCs w:val="18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；</w:t>
      </w:r>
    </w:p>
    <w:p w14:paraId="64AD574F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③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−4F&lt;0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时，方程不表示任何图形．</w:t>
      </w:r>
    </w:p>
    <w:p w14:paraId="68FB5966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2．求圆的方程的方法</w:t>
      </w:r>
    </w:p>
    <w:p w14:paraId="0DA186E2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（1）待定系数法</w:t>
      </w:r>
    </w:p>
    <w:p w14:paraId="08C04400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①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根据题意，选择标准方程或一般方程；</w:t>
      </w:r>
    </w:p>
    <w:p w14:paraId="52FD7ACE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②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根据条件列出关于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a,b,r</m:t>
        </m:r>
      </m:oMath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或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D,E,F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的方程组；</w:t>
      </w:r>
    </w:p>
    <w:p w14:paraId="615D23A0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③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解出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a,b,r</m:t>
        </m:r>
      </m:oMath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或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D,E,F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，得到标准方程或一般方程．</w:t>
      </w:r>
    </w:p>
    <w:p w14:paraId="4D2C9574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（2）直接法</w:t>
      </w:r>
    </w:p>
    <w:p w14:paraId="426E654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直接把圆心和半径求出．要注意多利用圆的几何性质，如弦的中垂线必经过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圆心</w:t>
      </w:r>
      <w:r>
        <w:rPr>
          <w:rFonts w:ascii="Times New Roman" w:hAnsi="Times New Roman" w:eastAsia="宋体" w:cs="Times New Roman"/>
          <w:sz w:val="21"/>
          <w14:ligatures w14:val="none"/>
        </w:rPr>
        <w:t>，以此来确定圆心的位置．</w:t>
      </w:r>
    </w:p>
    <w:p w14:paraId="2030EC81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3．点与圆的位置关系</w:t>
      </w:r>
    </w:p>
    <w:p w14:paraId="0FEDC6D1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给定点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4965cf197d5d12c9cd0ab825ba54e294" type="#_x0000_t75" style="height:17.85pt;width:50.1pt;" o:ole="t" filled="f" o:preferrelative="t" stroked="f" coordsize="21600,21600">
            <v:path/>
            <v:fill on="f" focussize="0,0"/>
            <v:stroke on="f" joinstyle="miter"/>
            <v:imagedata r:id="rId9" o:title="eqId4965cf197d5d12c9cd0ab825ba54e2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及圆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C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: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+Dx+Ey+F=0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（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−4F&gt;0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）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,</w:t>
      </w:r>
    </w:p>
    <w:p w14:paraId="2FF0EB0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内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14:ligatures w14:val="none"/>
          </w:rPr>
          <m:t>&lt;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874969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14:ligatures w14:val="none"/>
          </w:rPr>
          <m:t>=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3BC15FF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14:ligatures w14:val="none"/>
          </w:rPr>
          <m:t>&gt;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6A1FA1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35A6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46FCD64"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D6"/>
    <w:rsid w:val="00093052"/>
    <w:rsid w:val="007F603C"/>
    <w:rsid w:val="00B678D6"/>
    <w:rsid w:val="00D0045D"/>
    <w:rsid w:val="070F6161"/>
    <w:rsid w:val="46D6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396</Characters>
  <Lines>36</Lines>
  <Paragraphs>35</Paragraphs>
  <TotalTime>0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2025-04-02T03:35:00Z</dcterms:created>
  <dc:creator>路阳 梁</dc:creator>
  <cp:lastModifiedBy>小明同学</cp:lastModifiedBy>
  <dcterms:modified xsi:type="dcterms:W3CDTF">2026-03-20T03:21:30Z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2C1022D959504E8788F6E1D8007A4C7A_12</vt:lpwstr>
  </property>
</Properties>
</file>